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06" w:rsidRPr="0025492F" w:rsidRDefault="00F24606" w:rsidP="00F24606">
      <w:pPr>
        <w:spacing w:afterLines="50" w:after="156" w:line="360" w:lineRule="exact"/>
        <w:rPr>
          <w:rFonts w:eastAsia="黑体"/>
          <w:sz w:val="32"/>
          <w:szCs w:val="32"/>
        </w:rPr>
      </w:pPr>
      <w:r w:rsidRPr="0025492F">
        <w:rPr>
          <w:rFonts w:eastAsia="黑体"/>
          <w:sz w:val="32"/>
          <w:szCs w:val="32"/>
        </w:rPr>
        <w:t>附件</w:t>
      </w:r>
      <w:r w:rsidRPr="0025492F">
        <w:rPr>
          <w:rFonts w:eastAsia="黑体"/>
          <w:sz w:val="32"/>
          <w:szCs w:val="32"/>
        </w:rPr>
        <w:t>4</w:t>
      </w:r>
    </w:p>
    <w:p w:rsidR="00F24606" w:rsidRPr="0025492F" w:rsidRDefault="00F24606" w:rsidP="00F24606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F24606" w:rsidRPr="0025492F" w:rsidRDefault="00F24606" w:rsidP="00F24606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F24606" w:rsidRPr="0025492F" w:rsidTr="005B6BDD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026A5">
              <w:rPr>
                <w:rFonts w:eastAsia="仿宋_GB2312" w:hint="eastAsia"/>
                <w:sz w:val="28"/>
                <w:szCs w:val="28"/>
              </w:rPr>
              <w:t>守护</w:t>
            </w:r>
            <w:proofErr w:type="gramStart"/>
            <w:r w:rsidRPr="008026A5">
              <w:rPr>
                <w:rFonts w:eastAsia="仿宋_GB2312" w:hint="eastAsia"/>
                <w:sz w:val="28"/>
                <w:szCs w:val="28"/>
              </w:rPr>
              <w:t>皖山皖水</w:t>
            </w:r>
            <w:proofErr w:type="gramEnd"/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黑体"/>
                <w:bCs/>
                <w:sz w:val="32"/>
                <w:szCs w:val="36"/>
              </w:rPr>
              <w:t>专题</w:t>
            </w:r>
          </w:p>
        </w:tc>
      </w:tr>
      <w:tr w:rsidR="00F24606" w:rsidRPr="0025492F" w:rsidTr="005B6BDD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新华网安徽频道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．</w:t>
            </w:r>
            <w:r>
              <w:rPr>
                <w:rFonts w:eastAsia="仿宋_GB2312" w:hint="eastAsia"/>
                <w:sz w:val="28"/>
                <w:szCs w:val="28"/>
              </w:rPr>
              <w:t>12.18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中文</w:t>
            </w:r>
          </w:p>
        </w:tc>
      </w:tr>
      <w:tr w:rsidR="00F24606" w:rsidRPr="0025492F" w:rsidTr="005B6BDD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4"/>
              </w:rPr>
            </w:pPr>
            <w:r w:rsidRPr="00365672">
              <w:rPr>
                <w:rFonts w:eastAsia="仿宋_GB2312"/>
                <w:sz w:val="24"/>
              </w:rPr>
              <w:t>http://www.ah.xinhuanet.com/zhuanti/wsws/index.htm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Default="00F24606" w:rsidP="005B6BDD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F24606" w:rsidRPr="0025492F" w:rsidRDefault="00F24606" w:rsidP="005B6BDD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</w:p>
        </w:tc>
      </w:tr>
      <w:tr w:rsidR="00F24606" w:rsidRPr="0025492F" w:rsidTr="005B6BDD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6918FA" w:rsidP="005B6BDD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380</w:t>
            </w:r>
            <w:r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6918FA" w:rsidP="006918F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295</w:t>
            </w:r>
            <w:r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6918FA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6918FA">
              <w:rPr>
                <w:rFonts w:eastAsia="仿宋_GB2312" w:hint="eastAsia"/>
                <w:b/>
                <w:szCs w:val="28"/>
              </w:rPr>
              <w:t>179</w:t>
            </w:r>
            <w:r w:rsidRPr="006918FA">
              <w:rPr>
                <w:rFonts w:eastAsia="仿宋_GB2312" w:hint="eastAsia"/>
                <w:b/>
                <w:szCs w:val="28"/>
              </w:rPr>
              <w:t>万</w:t>
            </w:r>
          </w:p>
        </w:tc>
      </w:tr>
      <w:tr w:rsidR="00F24606" w:rsidRPr="0025492F" w:rsidTr="005B6BDD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894949">
              <w:rPr>
                <w:rFonts w:eastAsia="仿宋_GB2312" w:hint="eastAsia"/>
                <w:sz w:val="28"/>
                <w:szCs w:val="28"/>
              </w:rPr>
              <w:t>陈杨</w:t>
            </w:r>
            <w:r w:rsidRPr="0089494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94949">
              <w:rPr>
                <w:rFonts w:eastAsia="仿宋_GB2312" w:hint="eastAsia"/>
                <w:sz w:val="28"/>
                <w:szCs w:val="28"/>
              </w:rPr>
              <w:t>钟红霞</w:t>
            </w:r>
            <w:r w:rsidRPr="0089494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94949">
              <w:rPr>
                <w:rFonts w:eastAsia="仿宋_GB2312" w:hint="eastAsia"/>
                <w:sz w:val="28"/>
                <w:szCs w:val="28"/>
              </w:rPr>
              <w:t>刘旭峰</w:t>
            </w:r>
            <w:r w:rsidRPr="0089494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894949">
              <w:rPr>
                <w:rFonts w:eastAsia="仿宋_GB2312" w:hint="eastAsia"/>
                <w:sz w:val="28"/>
                <w:szCs w:val="28"/>
              </w:rPr>
              <w:t>周雨</w:t>
            </w:r>
            <w:proofErr w:type="gramStart"/>
            <w:r w:rsidRPr="00894949">
              <w:rPr>
                <w:rFonts w:eastAsia="仿宋_GB2312" w:hint="eastAsia"/>
                <w:sz w:val="28"/>
                <w:szCs w:val="28"/>
              </w:rPr>
              <w:t>濛</w:t>
            </w:r>
            <w:proofErr w:type="gramEnd"/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894949">
              <w:rPr>
                <w:rFonts w:eastAsia="仿宋_GB2312" w:hint="eastAsia"/>
                <w:sz w:val="28"/>
                <w:szCs w:val="28"/>
              </w:rPr>
              <w:t>刘晓君</w:t>
            </w:r>
          </w:p>
        </w:tc>
      </w:tr>
      <w:tr w:rsidR="00F24606" w:rsidRPr="0025492F" w:rsidTr="00F24606">
        <w:trPr>
          <w:cantSplit/>
          <w:trHeight w:hRule="exact" w:val="405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F24606" w:rsidRPr="0025492F" w:rsidTr="005B6BDD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6918FA" w:rsidP="0057513B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近年来，安徽省努力探索生态优先、绿色发展的高质量发展新路子，为生动反映安徽绿色发展取得的成果，在</w:t>
            </w:r>
            <w:r w:rsidR="0057513B">
              <w:rPr>
                <w:rFonts w:eastAsia="仿宋_GB2312" w:hint="eastAsia"/>
                <w:color w:val="000000"/>
                <w:sz w:val="28"/>
                <w:szCs w:val="28"/>
              </w:rPr>
              <w:t>2020</w:t>
            </w:r>
            <w:r w:rsidR="0057513B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安徽省两会期间，新华网安徽频道重磅推出了《守护皖山皖水》系列微视频。该组微视频以</w:t>
            </w:r>
            <w:r w:rsidR="00F24606" w:rsidRPr="002B5416">
              <w:rPr>
                <w:rFonts w:eastAsia="仿宋_GB2312" w:hint="eastAsia"/>
                <w:color w:val="000000"/>
                <w:sz w:val="28"/>
                <w:szCs w:val="28"/>
              </w:rPr>
              <w:t>坚持绿色发展生态优先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 w:rsidR="00F24606" w:rsidRPr="002B5416">
              <w:rPr>
                <w:rFonts w:eastAsia="仿宋_GB2312" w:hint="eastAsia"/>
                <w:color w:val="000000"/>
                <w:sz w:val="28"/>
                <w:szCs w:val="28"/>
              </w:rPr>
              <w:t>全面建设现代化五大发展美好安徽为主题，</w:t>
            </w:r>
            <w:r w:rsidR="00F24606">
              <w:rPr>
                <w:rFonts w:eastAsia="仿宋_GB2312" w:hint="eastAsia"/>
                <w:color w:val="000000"/>
                <w:sz w:val="28"/>
                <w:szCs w:val="28"/>
              </w:rPr>
              <w:t>生动诠释了“绿水青山就是金山银山”。</w:t>
            </w:r>
          </w:p>
        </w:tc>
      </w:tr>
      <w:tr w:rsidR="00F24606" w:rsidRPr="0025492F" w:rsidTr="006918FA">
        <w:trPr>
          <w:cantSplit/>
          <w:trHeight w:val="2561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606" w:rsidRPr="0025492F" w:rsidRDefault="006918FA" w:rsidP="00F24606">
            <w:pPr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《守护皖山皖水》系列微视频制作精良，视角独特，很多无人机镜头均为独家呈现，</w:t>
            </w:r>
            <w:r w:rsidRPr="006918FA">
              <w:rPr>
                <w:rFonts w:eastAsia="仿宋_GB2312" w:hint="eastAsia"/>
                <w:color w:val="000000"/>
                <w:sz w:val="28"/>
                <w:szCs w:val="28"/>
              </w:rPr>
              <w:t>整体叙事风格简洁明了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，画面极富震撼力。经</w:t>
            </w:r>
            <w:r w:rsidR="00F24606" w:rsidRPr="001B6753">
              <w:rPr>
                <w:rFonts w:eastAsia="仿宋_GB2312" w:hint="eastAsia"/>
                <w:color w:val="000000"/>
                <w:sz w:val="28"/>
                <w:szCs w:val="28"/>
              </w:rPr>
              <w:t>新华网总网封面、手机新华网、新华网客户端、无人机频道、视频频道等平台发布，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迅速刷屏网络，</w:t>
            </w:r>
            <w:r w:rsidR="00F24606" w:rsidRPr="001B6753">
              <w:rPr>
                <w:rFonts w:eastAsia="仿宋_GB2312" w:hint="eastAsia"/>
                <w:color w:val="000000"/>
                <w:sz w:val="28"/>
                <w:szCs w:val="28"/>
              </w:rPr>
              <w:t>网友纷纷转发点赞，表达对</w:t>
            </w:r>
            <w:proofErr w:type="gramStart"/>
            <w:r w:rsidR="00F24606" w:rsidRPr="001B6753">
              <w:rPr>
                <w:rFonts w:eastAsia="仿宋_GB2312" w:hint="eastAsia"/>
                <w:color w:val="000000"/>
                <w:sz w:val="28"/>
                <w:szCs w:val="28"/>
              </w:rPr>
              <w:t>徽风皖韵</w:t>
            </w:r>
            <w:proofErr w:type="gramEnd"/>
            <w:r w:rsidR="00F24606" w:rsidRPr="001B6753">
              <w:rPr>
                <w:rFonts w:eastAsia="仿宋_GB2312" w:hint="eastAsia"/>
                <w:color w:val="000000"/>
                <w:sz w:val="28"/>
                <w:szCs w:val="28"/>
              </w:rPr>
              <w:t>的赞美与热爱。</w:t>
            </w:r>
          </w:p>
          <w:p w:rsidR="00F24606" w:rsidRPr="0025492F" w:rsidRDefault="00F24606" w:rsidP="005B6BDD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F24606" w:rsidRPr="0025492F" w:rsidRDefault="0044389F" w:rsidP="005B6BDD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年</w:t>
            </w:r>
            <w:r w:rsidR="00F24606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月</w:t>
            </w:r>
            <w:r w:rsidR="00F24606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24606" w:rsidRPr="0025492F" w:rsidTr="006918FA">
        <w:trPr>
          <w:cantSplit/>
          <w:trHeight w:val="95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F24606" w:rsidRPr="0025492F" w:rsidRDefault="00F24606" w:rsidP="005B6BDD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606" w:rsidRPr="0025492F" w:rsidRDefault="00F24606" w:rsidP="005B6BDD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F24606" w:rsidRPr="0025492F" w:rsidRDefault="00F24606" w:rsidP="005B6BDD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F24606" w:rsidRPr="0025492F" w:rsidRDefault="0044389F" w:rsidP="005B6BDD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年</w:t>
            </w:r>
            <w:r w:rsidR="00F24606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月</w:t>
            </w:r>
            <w:r w:rsidR="00F24606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F24606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24606" w:rsidRPr="0025492F" w:rsidTr="006918FA">
        <w:trPr>
          <w:cantSplit/>
          <w:trHeight w:hRule="exact" w:val="470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24606" w:rsidRPr="0025492F" w:rsidTr="00F24606">
        <w:trPr>
          <w:cantSplit/>
          <w:trHeight w:hRule="exact" w:val="407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24606" w:rsidRPr="0025492F" w:rsidTr="005B6BDD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24606" w:rsidRPr="0025492F" w:rsidTr="005B6BDD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F24606" w:rsidRPr="0025492F" w:rsidRDefault="00F24606" w:rsidP="005B6BDD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24606" w:rsidRPr="0025492F" w:rsidTr="005B6BDD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606" w:rsidRPr="0025492F" w:rsidRDefault="00F24606" w:rsidP="005B6BDD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EB4E02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02" w:rsidRDefault="00EB4E02" w:rsidP="006918FA">
      <w:r>
        <w:separator/>
      </w:r>
    </w:p>
  </w:endnote>
  <w:endnote w:type="continuationSeparator" w:id="0">
    <w:p w:rsidR="00EB4E02" w:rsidRDefault="00EB4E02" w:rsidP="006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02" w:rsidRDefault="00EB4E02" w:rsidP="006918FA">
      <w:r>
        <w:separator/>
      </w:r>
    </w:p>
  </w:footnote>
  <w:footnote w:type="continuationSeparator" w:id="0">
    <w:p w:rsidR="00EB4E02" w:rsidRDefault="00EB4E02" w:rsidP="0069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06"/>
    <w:rsid w:val="00093BAF"/>
    <w:rsid w:val="000E098D"/>
    <w:rsid w:val="000F3A1D"/>
    <w:rsid w:val="0044389F"/>
    <w:rsid w:val="0057513B"/>
    <w:rsid w:val="006918FA"/>
    <w:rsid w:val="00B042EF"/>
    <w:rsid w:val="00B16454"/>
    <w:rsid w:val="00CA109E"/>
    <w:rsid w:val="00E961E8"/>
    <w:rsid w:val="00EB4E02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2020-03-10T07:04:00Z</dcterms:created>
  <dcterms:modified xsi:type="dcterms:W3CDTF">2020-03-26T09:55:00Z</dcterms:modified>
</cp:coreProperties>
</file>